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E1" w:rsidRPr="006A6AE1" w:rsidRDefault="006A6AE1" w:rsidP="006A6AE1">
      <w:pPr>
        <w:widowControl/>
        <w:shd w:val="clear" w:color="auto" w:fill="FFFFFF"/>
        <w:spacing w:line="315" w:lineRule="atLeast"/>
        <w:rPr>
          <w:rFonts w:ascii="微软雅黑" w:eastAsia="微软雅黑" w:hAnsi="微软雅黑" w:cs="宋体" w:hint="eastAsia"/>
          <w:color w:val="000000" w:themeColor="text1"/>
          <w:kern w:val="0"/>
          <w:sz w:val="27"/>
          <w:szCs w:val="27"/>
        </w:rPr>
      </w:pPr>
      <w:r w:rsidRPr="006A6AE1">
        <w:rPr>
          <w:rFonts w:ascii="微软雅黑" w:eastAsia="微软雅黑" w:hAnsi="微软雅黑" w:cs="宋体" w:hint="eastAsia"/>
          <w:color w:val="000000" w:themeColor="text1"/>
          <w:kern w:val="0"/>
          <w:sz w:val="27"/>
          <w:szCs w:val="27"/>
        </w:rPr>
        <w:t>附件</w:t>
      </w:r>
      <w:r>
        <w:rPr>
          <w:rFonts w:ascii="微软雅黑" w:eastAsia="微软雅黑" w:hAnsi="微软雅黑" w:cs="宋体" w:hint="eastAsia"/>
          <w:color w:val="000000" w:themeColor="text1"/>
          <w:kern w:val="0"/>
          <w:sz w:val="27"/>
          <w:szCs w:val="27"/>
        </w:rPr>
        <w:t>2</w:t>
      </w:r>
      <w:r w:rsidRPr="006A6AE1">
        <w:rPr>
          <w:rFonts w:ascii="微软雅黑" w:eastAsia="微软雅黑" w:hAnsi="微软雅黑" w:cs="宋体" w:hint="eastAsia"/>
          <w:color w:val="000000" w:themeColor="text1"/>
          <w:kern w:val="0"/>
          <w:sz w:val="27"/>
          <w:szCs w:val="27"/>
        </w:rPr>
        <w:t>：</w:t>
      </w:r>
    </w:p>
    <w:p w:rsidR="006A6AE1" w:rsidRDefault="006A6AE1" w:rsidP="006A6AE1">
      <w:pPr>
        <w:widowControl/>
        <w:shd w:val="clear" w:color="auto" w:fill="FFFFFF"/>
        <w:spacing w:line="315" w:lineRule="atLeast"/>
        <w:jc w:val="center"/>
        <w:rPr>
          <w:rFonts w:ascii="黑体" w:eastAsia="黑体" w:hAnsi="黑体" w:cs="宋体" w:hint="eastAsia"/>
          <w:color w:val="000000" w:themeColor="text1"/>
          <w:kern w:val="0"/>
          <w:sz w:val="36"/>
          <w:szCs w:val="36"/>
        </w:rPr>
      </w:pPr>
      <w:r w:rsidRPr="006A6AE1">
        <w:rPr>
          <w:rFonts w:ascii="黑体" w:eastAsia="黑体" w:hAnsi="黑体" w:cs="宋体" w:hint="eastAsia"/>
          <w:color w:val="000000" w:themeColor="text1"/>
          <w:kern w:val="0"/>
          <w:sz w:val="36"/>
          <w:szCs w:val="36"/>
        </w:rPr>
        <w:t>全省先进老干部工作者评选条件</w:t>
      </w:r>
    </w:p>
    <w:p w:rsidR="006A6AE1" w:rsidRPr="006A6AE1" w:rsidRDefault="006A6AE1" w:rsidP="006A6AE1">
      <w:pPr>
        <w:widowControl/>
        <w:shd w:val="clear" w:color="auto" w:fill="FFFFFF"/>
        <w:spacing w:line="315" w:lineRule="atLeast"/>
        <w:jc w:val="center"/>
        <w:rPr>
          <w:rFonts w:ascii="黑体" w:eastAsia="黑体" w:hAnsi="黑体" w:cs="宋体"/>
          <w:color w:val="000000" w:themeColor="text1"/>
          <w:kern w:val="0"/>
          <w:sz w:val="36"/>
          <w:szCs w:val="36"/>
        </w:rPr>
      </w:pPr>
    </w:p>
    <w:p w:rsidR="006A6AE1" w:rsidRPr="006A6AE1" w:rsidRDefault="006A6AE1" w:rsidP="006A6AE1">
      <w:pPr>
        <w:widowControl/>
        <w:shd w:val="clear" w:color="auto" w:fill="FFFFFF"/>
        <w:spacing w:line="315" w:lineRule="atLeast"/>
        <w:rPr>
          <w:rFonts w:ascii="宋体" w:eastAsia="宋体" w:hAnsi="宋体" w:cs="宋体"/>
          <w:color w:val="000000" w:themeColor="text1"/>
          <w:kern w:val="0"/>
          <w:sz w:val="20"/>
          <w:szCs w:val="20"/>
        </w:rPr>
      </w:pPr>
      <w:r w:rsidRPr="006A6AE1">
        <w:rPr>
          <w:rFonts w:ascii="微软雅黑" w:eastAsia="微软雅黑" w:hAnsi="微软雅黑" w:cs="宋体" w:hint="eastAsia"/>
          <w:color w:val="000000" w:themeColor="text1"/>
          <w:kern w:val="0"/>
          <w:sz w:val="27"/>
          <w:szCs w:val="27"/>
        </w:rPr>
        <w:t>       1、坚定正确的政治方向，认真学习马列主义、毛泽东思想、邓小平理论、“三个代表”重要思想、科学发展观、习近平总书记系列重要讲话精神，牢固树立政治意识、大局意识、核心意识、看齐意识，自觉在思想上政治上行动上同以习近平同志为核心的党中央保持高度一致。</w:t>
      </w:r>
    </w:p>
    <w:p w:rsidR="006A6AE1" w:rsidRPr="006A6AE1" w:rsidRDefault="006A6AE1" w:rsidP="006A6AE1">
      <w:pPr>
        <w:widowControl/>
        <w:shd w:val="clear" w:color="auto" w:fill="FFFFFF"/>
        <w:spacing w:line="315" w:lineRule="atLeast"/>
        <w:rPr>
          <w:rFonts w:ascii="宋体" w:eastAsia="宋体" w:hAnsi="宋体" w:cs="宋体"/>
          <w:color w:val="000000" w:themeColor="text1"/>
          <w:kern w:val="0"/>
          <w:sz w:val="20"/>
          <w:szCs w:val="20"/>
        </w:rPr>
      </w:pPr>
      <w:r w:rsidRPr="006A6AE1">
        <w:rPr>
          <w:rFonts w:ascii="微软雅黑" w:eastAsia="微软雅黑" w:hAnsi="微软雅黑" w:cs="宋体" w:hint="eastAsia"/>
          <w:color w:val="000000" w:themeColor="text1"/>
          <w:kern w:val="0"/>
          <w:sz w:val="27"/>
          <w:szCs w:val="27"/>
        </w:rPr>
        <w:t>       2、认真贯彻执行中央和省委关于老干部工作的方针政策，用心用情做好老干部工作，自觉践行“安专迷”精神，热爱老干部工作，坚持老干部工作为党和人民的事业增添正能量价值取向，具有强烈的事业心、责任感和尊老敬老的良好风尚，工作业绩突出。</w:t>
      </w:r>
    </w:p>
    <w:p w:rsidR="006A6AE1" w:rsidRPr="006A6AE1" w:rsidRDefault="006A6AE1" w:rsidP="006A6AE1">
      <w:pPr>
        <w:widowControl/>
        <w:shd w:val="clear" w:color="auto" w:fill="FFFFFF"/>
        <w:spacing w:line="315" w:lineRule="atLeast"/>
        <w:rPr>
          <w:rFonts w:ascii="宋体" w:eastAsia="宋体" w:hAnsi="宋体" w:cs="宋体"/>
          <w:color w:val="000000" w:themeColor="text1"/>
          <w:kern w:val="0"/>
          <w:sz w:val="20"/>
          <w:szCs w:val="20"/>
        </w:rPr>
      </w:pPr>
      <w:r w:rsidRPr="006A6AE1">
        <w:rPr>
          <w:rFonts w:ascii="微软雅黑" w:eastAsia="微软雅黑" w:hAnsi="微软雅黑" w:cs="宋体" w:hint="eastAsia"/>
          <w:color w:val="000000" w:themeColor="text1"/>
          <w:kern w:val="0"/>
          <w:sz w:val="27"/>
          <w:szCs w:val="27"/>
        </w:rPr>
        <w:t>       3、模范遵守党章党规、国家法律法规，精通老干部工作政策和业务，善于处理工作中的实际问题，踏实肯干，团结同志，任劳任怨，廉洁奉公，得到老同志和本单位干部群众的信任和赞扬。</w:t>
      </w:r>
    </w:p>
    <w:p w:rsidR="006A6AE1" w:rsidRPr="006A6AE1" w:rsidRDefault="006A6AE1" w:rsidP="006A6AE1">
      <w:pPr>
        <w:widowControl/>
        <w:shd w:val="clear" w:color="auto" w:fill="FFFFFF"/>
        <w:spacing w:line="315" w:lineRule="atLeast"/>
        <w:rPr>
          <w:rFonts w:ascii="宋体" w:eastAsia="宋体" w:hAnsi="宋体" w:cs="宋体"/>
          <w:color w:val="000000" w:themeColor="text1"/>
          <w:kern w:val="0"/>
          <w:sz w:val="20"/>
          <w:szCs w:val="20"/>
        </w:rPr>
      </w:pPr>
      <w:r w:rsidRPr="006A6AE1">
        <w:rPr>
          <w:rFonts w:ascii="微软雅黑" w:eastAsia="微软雅黑" w:hAnsi="微软雅黑" w:cs="宋体" w:hint="eastAsia"/>
          <w:color w:val="000000" w:themeColor="text1"/>
          <w:kern w:val="0"/>
          <w:sz w:val="27"/>
          <w:szCs w:val="27"/>
        </w:rPr>
        <w:t>       4、连续从事老干部工作5年以上，具有一定的荣誉基础，近5年年度考核均为称职以上等次，且至少一次为优秀等次。</w:t>
      </w:r>
    </w:p>
    <w:p w:rsidR="00000000" w:rsidRPr="006A6AE1" w:rsidRDefault="00F64528">
      <w:pPr>
        <w:rPr>
          <w:color w:val="000000" w:themeColor="text1"/>
        </w:rPr>
      </w:pPr>
    </w:p>
    <w:p w:rsidR="006A6AE1" w:rsidRPr="006A6AE1" w:rsidRDefault="006A6AE1">
      <w:pPr>
        <w:rPr>
          <w:color w:val="000000" w:themeColor="text1"/>
        </w:rPr>
      </w:pPr>
    </w:p>
    <w:sectPr w:rsidR="006A6AE1" w:rsidRPr="006A6A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28" w:rsidRDefault="00F64528" w:rsidP="006A6AE1">
      <w:r>
        <w:separator/>
      </w:r>
    </w:p>
  </w:endnote>
  <w:endnote w:type="continuationSeparator" w:id="1">
    <w:p w:rsidR="00F64528" w:rsidRDefault="00F64528" w:rsidP="006A6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28" w:rsidRDefault="00F64528" w:rsidP="006A6AE1">
      <w:r>
        <w:separator/>
      </w:r>
    </w:p>
  </w:footnote>
  <w:footnote w:type="continuationSeparator" w:id="1">
    <w:p w:rsidR="00F64528" w:rsidRDefault="00F64528" w:rsidP="006A6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AE1"/>
    <w:rsid w:val="006A6AE1"/>
    <w:rsid w:val="00F64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AE1"/>
    <w:rPr>
      <w:sz w:val="18"/>
      <w:szCs w:val="18"/>
    </w:rPr>
  </w:style>
  <w:style w:type="paragraph" w:styleId="a4">
    <w:name w:val="footer"/>
    <w:basedOn w:val="a"/>
    <w:link w:val="Char0"/>
    <w:uiPriority w:val="99"/>
    <w:semiHidden/>
    <w:unhideWhenUsed/>
    <w:rsid w:val="006A6A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AE1"/>
    <w:rPr>
      <w:sz w:val="18"/>
      <w:szCs w:val="18"/>
    </w:rPr>
  </w:style>
</w:styles>
</file>

<file path=word/webSettings.xml><?xml version="1.0" encoding="utf-8"?>
<w:webSettings xmlns:r="http://schemas.openxmlformats.org/officeDocument/2006/relationships" xmlns:w="http://schemas.openxmlformats.org/wordprocessingml/2006/main">
  <w:divs>
    <w:div w:id="350302969">
      <w:bodyDiv w:val="1"/>
      <w:marLeft w:val="0"/>
      <w:marRight w:val="0"/>
      <w:marTop w:val="0"/>
      <w:marBottom w:val="0"/>
      <w:divBdr>
        <w:top w:val="none" w:sz="0" w:space="0" w:color="auto"/>
        <w:left w:val="none" w:sz="0" w:space="0" w:color="auto"/>
        <w:bottom w:val="none" w:sz="0" w:space="0" w:color="auto"/>
        <w:right w:val="none" w:sz="0" w:space="0" w:color="auto"/>
      </w:divBdr>
      <w:divsChild>
        <w:div w:id="1932732756">
          <w:marLeft w:val="0"/>
          <w:marRight w:val="0"/>
          <w:marTop w:val="0"/>
          <w:marBottom w:val="0"/>
          <w:divBdr>
            <w:top w:val="none" w:sz="0" w:space="0" w:color="auto"/>
            <w:left w:val="none" w:sz="0" w:space="0" w:color="auto"/>
            <w:bottom w:val="none" w:sz="0" w:space="0" w:color="auto"/>
            <w:right w:val="none" w:sz="0" w:space="0" w:color="auto"/>
          </w:divBdr>
          <w:divsChild>
            <w:div w:id="1662612718">
              <w:marLeft w:val="0"/>
              <w:marRight w:val="0"/>
              <w:marTop w:val="0"/>
              <w:marBottom w:val="0"/>
              <w:divBdr>
                <w:top w:val="none" w:sz="0" w:space="0" w:color="auto"/>
                <w:left w:val="none" w:sz="0" w:space="0" w:color="auto"/>
                <w:bottom w:val="none" w:sz="0" w:space="0" w:color="auto"/>
                <w:right w:val="none" w:sz="0" w:space="0" w:color="auto"/>
              </w:divBdr>
              <w:divsChild>
                <w:div w:id="1406607148">
                  <w:marLeft w:val="0"/>
                  <w:marRight w:val="0"/>
                  <w:marTop w:val="0"/>
                  <w:marBottom w:val="0"/>
                  <w:divBdr>
                    <w:top w:val="none" w:sz="0" w:space="0" w:color="auto"/>
                    <w:left w:val="none" w:sz="0" w:space="0" w:color="auto"/>
                    <w:bottom w:val="none" w:sz="0" w:space="0" w:color="auto"/>
                    <w:right w:val="none" w:sz="0" w:space="0" w:color="auto"/>
                  </w:divBdr>
                  <w:divsChild>
                    <w:div w:id="1030450563">
                      <w:marLeft w:val="0"/>
                      <w:marRight w:val="0"/>
                      <w:marTop w:val="0"/>
                      <w:marBottom w:val="0"/>
                      <w:divBdr>
                        <w:top w:val="none" w:sz="0" w:space="0" w:color="auto"/>
                        <w:left w:val="none" w:sz="0" w:space="0" w:color="auto"/>
                        <w:bottom w:val="none" w:sz="0" w:space="0" w:color="auto"/>
                        <w:right w:val="none" w:sz="0" w:space="0" w:color="auto"/>
                      </w:divBdr>
                      <w:divsChild>
                        <w:div w:id="850797272">
                          <w:marLeft w:val="0"/>
                          <w:marRight w:val="0"/>
                          <w:marTop w:val="0"/>
                          <w:marBottom w:val="0"/>
                          <w:divBdr>
                            <w:top w:val="none" w:sz="0" w:space="0" w:color="auto"/>
                            <w:left w:val="none" w:sz="0" w:space="0" w:color="auto"/>
                            <w:bottom w:val="none" w:sz="0" w:space="0" w:color="auto"/>
                            <w:right w:val="none" w:sz="0" w:space="0" w:color="auto"/>
                          </w:divBdr>
                          <w:divsChild>
                            <w:div w:id="126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2017-11-23T00:42:00Z</dcterms:created>
  <dcterms:modified xsi:type="dcterms:W3CDTF">2017-11-23T00:43:00Z</dcterms:modified>
</cp:coreProperties>
</file>